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4E" w:rsidRPr="00B04DEB" w:rsidRDefault="00BA06F6" w:rsidP="00136FAA">
      <w:pPr>
        <w:spacing w:line="276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B04DEB">
        <w:rPr>
          <w:rFonts w:ascii="Arial" w:hAnsi="Arial" w:cs="Arial"/>
          <w:b/>
          <w:sz w:val="30"/>
          <w:szCs w:val="30"/>
        </w:rPr>
        <w:t>WYCENA</w:t>
      </w:r>
      <w:r w:rsidR="00F87F4E" w:rsidRPr="00B04DEB">
        <w:rPr>
          <w:rFonts w:ascii="Arial" w:hAnsi="Arial" w:cs="Arial"/>
          <w:b/>
          <w:sz w:val="30"/>
          <w:szCs w:val="30"/>
        </w:rPr>
        <w:t xml:space="preserve"> </w:t>
      </w:r>
    </w:p>
    <w:p w:rsidR="00CF7454" w:rsidRPr="00B04DEB" w:rsidRDefault="00CF7454" w:rsidP="00E71E4E">
      <w:pPr>
        <w:rPr>
          <w:rFonts w:ascii="Arial" w:hAnsi="Arial" w:cs="Arial"/>
          <w:sz w:val="4"/>
          <w:szCs w:val="4"/>
        </w:rPr>
      </w:pPr>
    </w:p>
    <w:p w:rsidR="004F4FB0" w:rsidRDefault="00E71E4E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3DC">
        <w:rPr>
          <w:rFonts w:ascii="Arial" w:hAnsi="Arial" w:cs="Arial"/>
          <w:sz w:val="22"/>
          <w:szCs w:val="22"/>
        </w:rPr>
        <w:t xml:space="preserve">Przedmiot </w:t>
      </w:r>
      <w:r w:rsidRPr="00E8162F">
        <w:rPr>
          <w:rFonts w:ascii="Arial" w:hAnsi="Arial" w:cs="Arial"/>
          <w:sz w:val="22"/>
          <w:szCs w:val="22"/>
        </w:rPr>
        <w:t>zamówienia:</w:t>
      </w:r>
      <w:r w:rsidR="00E8162F" w:rsidRPr="00E8162F">
        <w:rPr>
          <w:rFonts w:ascii="Arial" w:hAnsi="Arial" w:cs="Arial"/>
          <w:sz w:val="22"/>
          <w:szCs w:val="22"/>
        </w:rPr>
        <w:t xml:space="preserve"> </w:t>
      </w:r>
    </w:p>
    <w:p w:rsidR="004F4FB0" w:rsidRDefault="004F4FB0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F4FB0">
        <w:rPr>
          <w:rFonts w:ascii="Arial" w:hAnsi="Arial" w:cs="Arial"/>
          <w:b/>
          <w:i/>
          <w:sz w:val="22"/>
          <w:szCs w:val="22"/>
        </w:rPr>
        <w:t xml:space="preserve">Przebudowa / rozbudowa DW 973 w m. Otfinów, Czyżów, Nieciecza, Podlesie Dębowe i Żabno wraz z rozbudową skrzyżowania w m. Żelichów </w:t>
      </w:r>
      <w:r>
        <w:rPr>
          <w:rFonts w:ascii="Arial" w:hAnsi="Arial" w:cs="Arial"/>
          <w:b/>
          <w:i/>
          <w:sz w:val="22"/>
          <w:szCs w:val="22"/>
        </w:rPr>
        <w:br/>
      </w:r>
      <w:r w:rsidRPr="004F4FB0">
        <w:rPr>
          <w:rFonts w:ascii="Arial" w:hAnsi="Arial" w:cs="Arial"/>
          <w:b/>
          <w:i/>
          <w:sz w:val="22"/>
          <w:szCs w:val="22"/>
        </w:rPr>
        <w:t>–</w:t>
      </w:r>
      <w:r w:rsidRPr="004F4FB0">
        <w:rPr>
          <w:rFonts w:ascii="Arial" w:hAnsi="Arial" w:cs="Arial"/>
          <w:b/>
          <w:sz w:val="22"/>
          <w:szCs w:val="22"/>
        </w:rPr>
        <w:t xml:space="preserve"> </w:t>
      </w:r>
      <w:r w:rsidRPr="004F4FB0">
        <w:rPr>
          <w:rFonts w:ascii="Arial" w:hAnsi="Arial" w:cs="Arial"/>
          <w:b/>
          <w:i/>
          <w:sz w:val="22"/>
          <w:szCs w:val="22"/>
        </w:rPr>
        <w:t>opracowanie dokumentacji projektowej, pełnienie nadzoru autorskiego</w:t>
      </w:r>
    </w:p>
    <w:p w:rsidR="004F4FB0" w:rsidRPr="004F4FB0" w:rsidRDefault="004F4FB0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154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127"/>
        <w:gridCol w:w="2417"/>
        <w:gridCol w:w="2410"/>
        <w:gridCol w:w="1410"/>
        <w:gridCol w:w="1000"/>
        <w:gridCol w:w="2551"/>
        <w:gridCol w:w="2939"/>
      </w:tblGrid>
      <w:tr w:rsidR="004F4FB0" w:rsidRPr="00AA4DA8" w:rsidTr="00236A4E">
        <w:trPr>
          <w:trHeight w:val="607"/>
          <w:jc w:val="center"/>
        </w:trPr>
        <w:tc>
          <w:tcPr>
            <w:tcW w:w="15406" w:type="dxa"/>
            <w:gridSpan w:val="8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F4FB0" w:rsidRPr="00AA4DA8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PODSTAWOWY ZAMÓ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>WIENIA</w:t>
            </w:r>
          </w:p>
        </w:tc>
      </w:tr>
      <w:tr w:rsidR="004F4FB0" w:rsidTr="00236A4E">
        <w:trPr>
          <w:trHeight w:val="1119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2417" w:type="dxa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budowlane  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Materiały do wniosku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 xml:space="preserve">o decyzję ZRID /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pozwolenie na budowę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wszczęcie postępowania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 decyzję ZRID / 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pozwolenie na budowę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Uzyskanie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decyzji ZRID / 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 xml:space="preserve">pozwolenia na budowę              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wykonawcze 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V)</w:t>
            </w:r>
          </w:p>
        </w:tc>
      </w:tr>
      <w:tr w:rsidR="004F4FB0" w:rsidTr="00236A4E">
        <w:trPr>
          <w:trHeight w:val="113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tabs>
                <w:tab w:val="left" w:pos="8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</w:tr>
      <w:tr w:rsidR="004F4FB0" w:rsidRPr="00C779A2" w:rsidTr="00236A4E">
        <w:trPr>
          <w:trHeight w:val="637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Wymagany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/ dopuszczalny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 całości zadania *   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36FA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20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36FA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3</w:t>
            </w:r>
            <w:r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4F4FB0" w:rsidRPr="00301700" w:rsidTr="00236A4E">
        <w:trPr>
          <w:trHeight w:val="53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F4FB0" w:rsidRPr="00301700" w:rsidRDefault="004F4FB0" w:rsidP="00236A4E">
            <w:pPr>
              <w:rPr>
                <w:rFonts w:ascii="Arial" w:hAnsi="Arial" w:cs="Arial"/>
              </w:rPr>
            </w:pPr>
          </w:p>
        </w:tc>
      </w:tr>
      <w:tr w:rsidR="004F4FB0" w:rsidRPr="00301700" w:rsidTr="00236A4E">
        <w:trPr>
          <w:trHeight w:val="262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4F4FB0" w:rsidRPr="004F19D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CF219B" w:rsidRDefault="004F4FB0" w:rsidP="00236A4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7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F4FB0" w:rsidRPr="004405FC" w:rsidRDefault="004F4FB0" w:rsidP="00236A4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CENA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)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U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PODSTAWOW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EGO</w:t>
            </w:r>
          </w:p>
        </w:tc>
      </w:tr>
      <w:tr w:rsidR="004F4FB0" w:rsidRPr="00AA4DA8" w:rsidTr="00236A4E">
        <w:trPr>
          <w:trHeight w:val="679"/>
          <w:jc w:val="center"/>
        </w:trPr>
        <w:tc>
          <w:tcPr>
            <w:tcW w:w="15406" w:type="dxa"/>
            <w:gridSpan w:val="8"/>
            <w:shd w:val="clear" w:color="auto" w:fill="FFC000"/>
            <w:vAlign w:val="center"/>
          </w:tcPr>
          <w:p w:rsidR="004F4FB0" w:rsidRPr="00AA4DA8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4F4FB0" w:rsidRPr="00AA4DA8" w:rsidTr="00236A4E">
        <w:trPr>
          <w:trHeight w:val="543"/>
          <w:jc w:val="center"/>
        </w:trPr>
        <w:tc>
          <w:tcPr>
            <w:tcW w:w="552" w:type="dxa"/>
            <w:vMerge w:val="restart"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4F4FB0" w:rsidRPr="00136FAA" w:rsidRDefault="004F4FB0" w:rsidP="00236A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Nadzór autorski</w:t>
            </w:r>
            <w:r w:rsidRPr="00136FAA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I)</w:t>
            </w:r>
          </w:p>
        </w:tc>
      </w:tr>
      <w:tr w:rsidR="004F4FB0" w:rsidRPr="00AA4DA8" w:rsidTr="00236A4E">
        <w:trPr>
          <w:trHeight w:val="111"/>
          <w:jc w:val="center"/>
        </w:trPr>
        <w:tc>
          <w:tcPr>
            <w:tcW w:w="552" w:type="dxa"/>
            <w:vMerge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</w:tr>
      <w:tr w:rsidR="004F4FB0" w:rsidRPr="00C779A2" w:rsidTr="00236A4E">
        <w:trPr>
          <w:trHeight w:val="66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Wymagany / d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opuszczalny 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>w całości zadania *</w:t>
            </w:r>
          </w:p>
        </w:tc>
        <w:tc>
          <w:tcPr>
            <w:tcW w:w="6237" w:type="dxa"/>
            <w:gridSpan w:val="3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 wartości zakresu podstawowego zamówienia</w:t>
            </w:r>
          </w:p>
        </w:tc>
        <w:tc>
          <w:tcPr>
            <w:tcW w:w="6490" w:type="dxa"/>
            <w:gridSpan w:val="3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4F4FB0" w:rsidRPr="00301700" w:rsidTr="00236A4E">
        <w:trPr>
          <w:trHeight w:val="49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4F4FB0" w:rsidRPr="00B865D9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</w:tr>
      <w:tr w:rsidR="004F4FB0" w:rsidRPr="00301700" w:rsidTr="00236A4E">
        <w:trPr>
          <w:trHeight w:val="263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4F4FB0" w:rsidRPr="004F19D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CF219B" w:rsidRDefault="004F4FB0" w:rsidP="00236A4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vMerge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F4FB0" w:rsidRPr="000514D5" w:rsidRDefault="004F4FB0" w:rsidP="00236A4E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(CENA)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ZAKRESU OPCJONALNEGO</w:t>
            </w:r>
          </w:p>
        </w:tc>
      </w:tr>
      <w:tr w:rsidR="004F4FB0" w:rsidRPr="00301700" w:rsidTr="00236A4E">
        <w:trPr>
          <w:cantSplit/>
          <w:trHeight w:val="772"/>
          <w:jc w:val="center"/>
        </w:trPr>
        <w:tc>
          <w:tcPr>
            <w:tcW w:w="12467" w:type="dxa"/>
            <w:gridSpan w:val="7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4F4FB0" w:rsidRPr="00CE3528" w:rsidRDefault="004F4FB0" w:rsidP="00236A4E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Cs w:val="18"/>
                <w:u w:val="single"/>
              </w:rPr>
            </w:pPr>
            <w:r w:rsidRPr="00CE3528">
              <w:rPr>
                <w:rFonts w:cs="Arial"/>
                <w:b/>
                <w:szCs w:val="18"/>
                <w:u w:val="single"/>
              </w:rPr>
              <w:t xml:space="preserve">SUMA – CENA OFERTOWA </w:t>
            </w:r>
            <w:r w:rsidRPr="00CE3528">
              <w:rPr>
                <w:rFonts w:cs="Arial"/>
                <w:b/>
                <w:szCs w:val="18"/>
              </w:rPr>
              <w:t>**</w:t>
            </w:r>
          </w:p>
          <w:p w:rsidR="004F4FB0" w:rsidRPr="003A0599" w:rsidRDefault="004F4FB0" w:rsidP="00236A4E">
            <w:pPr>
              <w:ind w:right="210" w:firstLineChars="200" w:firstLine="36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E3528">
              <w:rPr>
                <w:rFonts w:ascii="Arial" w:hAnsi="Arial" w:cs="Arial"/>
                <w:b/>
                <w:sz w:val="18"/>
                <w:szCs w:val="18"/>
              </w:rPr>
              <w:t>ŁĄCZNA WARTOSĆ ZAKRESU PODSTAWOWEGO i ZAKRESU OPCJONALNEGO</w:t>
            </w:r>
          </w:p>
        </w:tc>
        <w:tc>
          <w:tcPr>
            <w:tcW w:w="2939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4F4FB0" w:rsidRPr="003A0599" w:rsidRDefault="004F4FB0" w:rsidP="00236A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6FAA" w:rsidRPr="004F4FB0" w:rsidRDefault="00136FAA" w:rsidP="00136FAA">
      <w:pPr>
        <w:rPr>
          <w:sz w:val="12"/>
          <w:szCs w:val="12"/>
        </w:rPr>
      </w:pPr>
    </w:p>
    <w:p w:rsidR="00136FAA" w:rsidRPr="003A0599" w:rsidRDefault="00136FAA" w:rsidP="00136FA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     </w:t>
      </w:r>
      <w:r>
        <w:rPr>
          <w:rFonts w:ascii="Arial" w:hAnsi="Arial" w:cs="Arial"/>
          <w:b/>
          <w:i/>
          <w:sz w:val="10"/>
          <w:szCs w:val="10"/>
        </w:rPr>
        <w:t xml:space="preserve">  </w:t>
      </w:r>
      <w:r w:rsidRPr="003A0599">
        <w:rPr>
          <w:rFonts w:ascii="Arial" w:hAnsi="Arial" w:cs="Arial"/>
          <w:b/>
          <w:i/>
          <w:sz w:val="10"/>
          <w:szCs w:val="10"/>
        </w:rPr>
        <w:t xml:space="preserve"> </w:t>
      </w:r>
      <w:r w:rsidRPr="003A0599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136FAA" w:rsidRPr="003A0599" w:rsidRDefault="00136FAA" w:rsidP="00136FA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3A0599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F87F4E" w:rsidRDefault="00F87F4E" w:rsidP="00F87F4E">
      <w:pPr>
        <w:suppressAutoHyphens/>
        <w:rPr>
          <w:rFonts w:ascii="Arial" w:hAnsi="Arial" w:cs="Arial"/>
          <w:sz w:val="26"/>
          <w:szCs w:val="26"/>
          <w:lang w:eastAsia="ar-SA"/>
        </w:rPr>
      </w:pPr>
    </w:p>
    <w:p w:rsidR="00F87F4E" w:rsidRPr="000617AA" w:rsidRDefault="00136FAA" w:rsidP="00B04DEB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7C39C4" wp14:editId="4DC0CB46">
                <wp:simplePos x="0" y="0"/>
                <wp:positionH relativeFrom="margin">
                  <wp:posOffset>6073140</wp:posOffset>
                </wp:positionH>
                <wp:positionV relativeFrom="paragraph">
                  <wp:posOffset>32385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FAA" w:rsidRPr="0074543B" w:rsidRDefault="00136FAA" w:rsidP="004F4FB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136FAA" w:rsidRDefault="00136FAA" w:rsidP="00136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9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8.2pt;margin-top:2.55pt;width:223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" stroked="f">
                <v:textbox>
                  <w:txbxContent>
                    <w:p w:rsidR="00136FAA" w:rsidRPr="0074543B" w:rsidRDefault="00136FAA" w:rsidP="004F4FB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136FAA" w:rsidRDefault="00136FAA" w:rsidP="00136FA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4E" w:rsidRPr="000617AA" w:rsidSect="00136FAA">
      <w:headerReference w:type="default" r:id="rId8"/>
      <w:headerReference w:type="first" r:id="rId9"/>
      <w:pgSz w:w="16838" w:h="11906" w:orient="landscape"/>
      <w:pgMar w:top="709" w:right="709" w:bottom="709" w:left="709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CBD" w:rsidRDefault="00BB7CBD">
      <w:r>
        <w:separator/>
      </w:r>
    </w:p>
  </w:endnote>
  <w:endnote w:type="continuationSeparator" w:id="0">
    <w:p w:rsidR="00BB7CBD" w:rsidRDefault="00BB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CBD" w:rsidRDefault="00BB7CBD">
      <w:r>
        <w:separator/>
      </w:r>
    </w:p>
  </w:footnote>
  <w:footnote w:type="continuationSeparator" w:id="0">
    <w:p w:rsidR="00BB7CBD" w:rsidRDefault="00BB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3A9" w:rsidRPr="00FB43A9" w:rsidRDefault="00FB43A9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FAA" w:rsidRDefault="00136FAA" w:rsidP="00136FAA">
    <w:pPr>
      <w:keepNext/>
      <w:spacing w:line="300" w:lineRule="auto"/>
      <w:jc w:val="right"/>
      <w:outlineLvl w:val="2"/>
      <w:rPr>
        <w:rFonts w:ascii="Arial" w:eastAsiaTheme="minorHAnsi" w:hAnsi="Arial" w:cs="Arial"/>
        <w:bCs/>
        <w:sz w:val="16"/>
        <w:szCs w:val="16"/>
      </w:rPr>
    </w:pPr>
    <w:bookmarkStart w:id="1" w:name="_Hlk69901148"/>
    <w:bookmarkStart w:id="2" w:name="_Hlk69901147"/>
    <w:r>
      <w:rPr>
        <w:rFonts w:ascii="Arial" w:eastAsiaTheme="minorHAnsi" w:hAnsi="Arial" w:cs="Arial"/>
        <w:bCs/>
        <w:sz w:val="16"/>
        <w:szCs w:val="16"/>
      </w:rPr>
      <w:t>Z</w:t>
    </w:r>
    <w:r w:rsidR="006421D7">
      <w:rPr>
        <w:rFonts w:ascii="Arial" w:eastAsiaTheme="minorHAnsi" w:hAnsi="Arial" w:cs="Arial"/>
        <w:bCs/>
        <w:sz w:val="16"/>
        <w:szCs w:val="16"/>
      </w:rPr>
      <w:t>ałącznik nr 2</w:t>
    </w:r>
    <w:r w:rsidR="00BB4F18">
      <w:rPr>
        <w:rFonts w:ascii="Arial" w:eastAsiaTheme="minorHAnsi" w:hAnsi="Arial" w:cs="Arial"/>
        <w:bCs/>
        <w:sz w:val="16"/>
        <w:szCs w:val="16"/>
      </w:rPr>
      <w:t>.1</w:t>
    </w:r>
    <w:r w:rsidR="004F4FB0">
      <w:rPr>
        <w:rFonts w:ascii="Arial" w:eastAsiaTheme="minorHAnsi" w:hAnsi="Arial" w:cs="Arial"/>
        <w:bCs/>
        <w:sz w:val="16"/>
        <w:szCs w:val="16"/>
      </w:rPr>
      <w:t xml:space="preserve">. </w:t>
    </w:r>
    <w:r>
      <w:rPr>
        <w:rFonts w:ascii="Arial" w:eastAsiaTheme="minorHAnsi" w:hAnsi="Arial" w:cs="Arial"/>
        <w:bCs/>
        <w:sz w:val="16"/>
        <w:szCs w:val="16"/>
      </w:rPr>
      <w:t xml:space="preserve">SWZ </w:t>
    </w:r>
  </w:p>
  <w:p w:rsidR="00136FAA" w:rsidRDefault="00234039" w:rsidP="00136FAA">
    <w:pPr>
      <w:numPr>
        <w:ilvl w:val="0"/>
        <w:numId w:val="9"/>
      </w:numPr>
      <w:spacing w:after="160" w:line="256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>. ZDW-DN-4-</w:t>
    </w:r>
    <w:r w:rsidR="00BB4F18">
      <w:rPr>
        <w:rFonts w:ascii="Arial" w:eastAsiaTheme="minorHAnsi" w:hAnsi="Arial" w:cs="Arial"/>
        <w:sz w:val="16"/>
        <w:szCs w:val="16"/>
      </w:rPr>
      <w:t>26-82/25</w:t>
    </w:r>
    <w:bookmarkEnd w:id="1"/>
    <w:bookmarkEnd w:id="2"/>
    <w:r w:rsidR="00BB4F18">
      <w:rPr>
        <w:rFonts w:ascii="Arial" w:eastAsiaTheme="minorHAns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15174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53AE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0F3A25"/>
    <w:rsid w:val="00100433"/>
    <w:rsid w:val="0010191B"/>
    <w:rsid w:val="00105519"/>
    <w:rsid w:val="00114B5A"/>
    <w:rsid w:val="001154EE"/>
    <w:rsid w:val="0011661F"/>
    <w:rsid w:val="00121FF6"/>
    <w:rsid w:val="00122596"/>
    <w:rsid w:val="0012259B"/>
    <w:rsid w:val="00130158"/>
    <w:rsid w:val="001342C5"/>
    <w:rsid w:val="00136FAA"/>
    <w:rsid w:val="0014174A"/>
    <w:rsid w:val="00144D9E"/>
    <w:rsid w:val="00146C6B"/>
    <w:rsid w:val="00150FD9"/>
    <w:rsid w:val="001531B7"/>
    <w:rsid w:val="00155631"/>
    <w:rsid w:val="00160411"/>
    <w:rsid w:val="001610D9"/>
    <w:rsid w:val="00163166"/>
    <w:rsid w:val="00163BA9"/>
    <w:rsid w:val="00180B95"/>
    <w:rsid w:val="0018533E"/>
    <w:rsid w:val="00185586"/>
    <w:rsid w:val="001A1C21"/>
    <w:rsid w:val="001A44D4"/>
    <w:rsid w:val="001A5AE2"/>
    <w:rsid w:val="001B13F1"/>
    <w:rsid w:val="001B5466"/>
    <w:rsid w:val="001C12E5"/>
    <w:rsid w:val="001C13E2"/>
    <w:rsid w:val="001C2006"/>
    <w:rsid w:val="001D037F"/>
    <w:rsid w:val="001D1AFB"/>
    <w:rsid w:val="001D5DD9"/>
    <w:rsid w:val="001F07B3"/>
    <w:rsid w:val="00205CF7"/>
    <w:rsid w:val="00206315"/>
    <w:rsid w:val="002079F1"/>
    <w:rsid w:val="00211EC2"/>
    <w:rsid w:val="00215654"/>
    <w:rsid w:val="002162AB"/>
    <w:rsid w:val="002166AC"/>
    <w:rsid w:val="002179CF"/>
    <w:rsid w:val="002261F4"/>
    <w:rsid w:val="00230903"/>
    <w:rsid w:val="0023117F"/>
    <w:rsid w:val="00231D25"/>
    <w:rsid w:val="00234039"/>
    <w:rsid w:val="00240CFE"/>
    <w:rsid w:val="00244E0A"/>
    <w:rsid w:val="00246668"/>
    <w:rsid w:val="00253579"/>
    <w:rsid w:val="00253C99"/>
    <w:rsid w:val="00257C7B"/>
    <w:rsid w:val="0026147C"/>
    <w:rsid w:val="00263422"/>
    <w:rsid w:val="00263C34"/>
    <w:rsid w:val="002814BA"/>
    <w:rsid w:val="002818A1"/>
    <w:rsid w:val="002823DC"/>
    <w:rsid w:val="00284A8F"/>
    <w:rsid w:val="002936A3"/>
    <w:rsid w:val="0029496F"/>
    <w:rsid w:val="002A1E3C"/>
    <w:rsid w:val="002A5839"/>
    <w:rsid w:val="002A62F7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7486"/>
    <w:rsid w:val="003417C7"/>
    <w:rsid w:val="00343DD7"/>
    <w:rsid w:val="00347C51"/>
    <w:rsid w:val="00352094"/>
    <w:rsid w:val="00356B36"/>
    <w:rsid w:val="00362B59"/>
    <w:rsid w:val="003630AF"/>
    <w:rsid w:val="00374ECE"/>
    <w:rsid w:val="00376E05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D7A21"/>
    <w:rsid w:val="003E481A"/>
    <w:rsid w:val="003F010E"/>
    <w:rsid w:val="003F0D5F"/>
    <w:rsid w:val="003F23AE"/>
    <w:rsid w:val="003F395D"/>
    <w:rsid w:val="003F6359"/>
    <w:rsid w:val="00401C71"/>
    <w:rsid w:val="00405F2C"/>
    <w:rsid w:val="004103A5"/>
    <w:rsid w:val="00412DCD"/>
    <w:rsid w:val="004178E5"/>
    <w:rsid w:val="004266BA"/>
    <w:rsid w:val="00427D5B"/>
    <w:rsid w:val="0043365C"/>
    <w:rsid w:val="00435649"/>
    <w:rsid w:val="00437AF9"/>
    <w:rsid w:val="00443055"/>
    <w:rsid w:val="004476F8"/>
    <w:rsid w:val="00451A54"/>
    <w:rsid w:val="004557D2"/>
    <w:rsid w:val="00455DAA"/>
    <w:rsid w:val="004608B0"/>
    <w:rsid w:val="00463544"/>
    <w:rsid w:val="00463599"/>
    <w:rsid w:val="004670F0"/>
    <w:rsid w:val="004707C5"/>
    <w:rsid w:val="004734B4"/>
    <w:rsid w:val="00492996"/>
    <w:rsid w:val="004969DE"/>
    <w:rsid w:val="00497AE1"/>
    <w:rsid w:val="00497DAA"/>
    <w:rsid w:val="004A0000"/>
    <w:rsid w:val="004A2AFB"/>
    <w:rsid w:val="004A4CF9"/>
    <w:rsid w:val="004C0CD2"/>
    <w:rsid w:val="004C5127"/>
    <w:rsid w:val="004C524C"/>
    <w:rsid w:val="004C53AE"/>
    <w:rsid w:val="004D273D"/>
    <w:rsid w:val="004D79ED"/>
    <w:rsid w:val="004F012D"/>
    <w:rsid w:val="004F063B"/>
    <w:rsid w:val="004F4FB0"/>
    <w:rsid w:val="00500AB4"/>
    <w:rsid w:val="00502A1B"/>
    <w:rsid w:val="00514B1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12E0"/>
    <w:rsid w:val="0059732C"/>
    <w:rsid w:val="005B51E8"/>
    <w:rsid w:val="005B7816"/>
    <w:rsid w:val="005C2981"/>
    <w:rsid w:val="005C61C5"/>
    <w:rsid w:val="005D1A63"/>
    <w:rsid w:val="005D68C8"/>
    <w:rsid w:val="005F0C60"/>
    <w:rsid w:val="005F184D"/>
    <w:rsid w:val="005F273F"/>
    <w:rsid w:val="00604098"/>
    <w:rsid w:val="00607337"/>
    <w:rsid w:val="00610C60"/>
    <w:rsid w:val="00612047"/>
    <w:rsid w:val="006212D4"/>
    <w:rsid w:val="0062153D"/>
    <w:rsid w:val="006421D7"/>
    <w:rsid w:val="006475BD"/>
    <w:rsid w:val="006804FC"/>
    <w:rsid w:val="00682C38"/>
    <w:rsid w:val="00691189"/>
    <w:rsid w:val="006A1257"/>
    <w:rsid w:val="006A2CD5"/>
    <w:rsid w:val="006A3025"/>
    <w:rsid w:val="006A47DB"/>
    <w:rsid w:val="006A503B"/>
    <w:rsid w:val="006A7573"/>
    <w:rsid w:val="006B6438"/>
    <w:rsid w:val="006C062C"/>
    <w:rsid w:val="006C0955"/>
    <w:rsid w:val="006C1636"/>
    <w:rsid w:val="006C723C"/>
    <w:rsid w:val="006C7CEC"/>
    <w:rsid w:val="006D118D"/>
    <w:rsid w:val="006D1A99"/>
    <w:rsid w:val="006D51D7"/>
    <w:rsid w:val="006D69FB"/>
    <w:rsid w:val="006E7635"/>
    <w:rsid w:val="006F7ACD"/>
    <w:rsid w:val="00700342"/>
    <w:rsid w:val="00700403"/>
    <w:rsid w:val="00702C98"/>
    <w:rsid w:val="007055CA"/>
    <w:rsid w:val="0070765D"/>
    <w:rsid w:val="007155C9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61C0"/>
    <w:rsid w:val="00746841"/>
    <w:rsid w:val="0075518C"/>
    <w:rsid w:val="007566A4"/>
    <w:rsid w:val="00766AC4"/>
    <w:rsid w:val="00771525"/>
    <w:rsid w:val="00772A84"/>
    <w:rsid w:val="0078215E"/>
    <w:rsid w:val="00786AB4"/>
    <w:rsid w:val="00793E19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2CBF"/>
    <w:rsid w:val="007C674B"/>
    <w:rsid w:val="007D0607"/>
    <w:rsid w:val="007E282D"/>
    <w:rsid w:val="007E42FF"/>
    <w:rsid w:val="007E7A4C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3C30"/>
    <w:rsid w:val="0082691B"/>
    <w:rsid w:val="00826EE2"/>
    <w:rsid w:val="00832879"/>
    <w:rsid w:val="008411BD"/>
    <w:rsid w:val="00841305"/>
    <w:rsid w:val="00842952"/>
    <w:rsid w:val="00846E2A"/>
    <w:rsid w:val="00847E47"/>
    <w:rsid w:val="008502DE"/>
    <w:rsid w:val="00853A20"/>
    <w:rsid w:val="0086632A"/>
    <w:rsid w:val="008734FB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076AC"/>
    <w:rsid w:val="00910A52"/>
    <w:rsid w:val="00911924"/>
    <w:rsid w:val="00911CBF"/>
    <w:rsid w:val="00914918"/>
    <w:rsid w:val="0092409D"/>
    <w:rsid w:val="00924A0B"/>
    <w:rsid w:val="00931BB3"/>
    <w:rsid w:val="009367CF"/>
    <w:rsid w:val="00945117"/>
    <w:rsid w:val="0095194E"/>
    <w:rsid w:val="00953FB2"/>
    <w:rsid w:val="00954F57"/>
    <w:rsid w:val="009563DF"/>
    <w:rsid w:val="009601D7"/>
    <w:rsid w:val="00960B7D"/>
    <w:rsid w:val="00963B45"/>
    <w:rsid w:val="009701AB"/>
    <w:rsid w:val="00970682"/>
    <w:rsid w:val="00985F1B"/>
    <w:rsid w:val="00987745"/>
    <w:rsid w:val="00991DAE"/>
    <w:rsid w:val="0099660B"/>
    <w:rsid w:val="009A4658"/>
    <w:rsid w:val="009A63BD"/>
    <w:rsid w:val="009A7A5C"/>
    <w:rsid w:val="009C58DE"/>
    <w:rsid w:val="009D08A8"/>
    <w:rsid w:val="009D4731"/>
    <w:rsid w:val="009E4557"/>
    <w:rsid w:val="00A00F61"/>
    <w:rsid w:val="00A04A83"/>
    <w:rsid w:val="00A05F4A"/>
    <w:rsid w:val="00A16AE3"/>
    <w:rsid w:val="00A170AE"/>
    <w:rsid w:val="00A20993"/>
    <w:rsid w:val="00A25065"/>
    <w:rsid w:val="00A255ED"/>
    <w:rsid w:val="00A355EB"/>
    <w:rsid w:val="00A43541"/>
    <w:rsid w:val="00A6036F"/>
    <w:rsid w:val="00A61C66"/>
    <w:rsid w:val="00A67ABE"/>
    <w:rsid w:val="00A708A0"/>
    <w:rsid w:val="00A71F90"/>
    <w:rsid w:val="00A72AC7"/>
    <w:rsid w:val="00A838F5"/>
    <w:rsid w:val="00A86472"/>
    <w:rsid w:val="00A87EFE"/>
    <w:rsid w:val="00A92BC2"/>
    <w:rsid w:val="00A93C72"/>
    <w:rsid w:val="00A97BE3"/>
    <w:rsid w:val="00AA0F0A"/>
    <w:rsid w:val="00AA4DA8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3332"/>
    <w:rsid w:val="00B4484B"/>
    <w:rsid w:val="00B51387"/>
    <w:rsid w:val="00B517EB"/>
    <w:rsid w:val="00B5345C"/>
    <w:rsid w:val="00B63213"/>
    <w:rsid w:val="00B66146"/>
    <w:rsid w:val="00B74D91"/>
    <w:rsid w:val="00B7507D"/>
    <w:rsid w:val="00B80870"/>
    <w:rsid w:val="00B865D9"/>
    <w:rsid w:val="00B8773B"/>
    <w:rsid w:val="00B932E2"/>
    <w:rsid w:val="00B96486"/>
    <w:rsid w:val="00BA06F6"/>
    <w:rsid w:val="00BA2AF1"/>
    <w:rsid w:val="00BA2D20"/>
    <w:rsid w:val="00BA4B61"/>
    <w:rsid w:val="00BA6013"/>
    <w:rsid w:val="00BB4F18"/>
    <w:rsid w:val="00BB7CBD"/>
    <w:rsid w:val="00BC3F85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954"/>
    <w:rsid w:val="00C06ED5"/>
    <w:rsid w:val="00C07707"/>
    <w:rsid w:val="00C11F0E"/>
    <w:rsid w:val="00C20220"/>
    <w:rsid w:val="00C22EF7"/>
    <w:rsid w:val="00C27F8C"/>
    <w:rsid w:val="00C322BF"/>
    <w:rsid w:val="00C336BC"/>
    <w:rsid w:val="00C34776"/>
    <w:rsid w:val="00C4645F"/>
    <w:rsid w:val="00C537A6"/>
    <w:rsid w:val="00C53ABF"/>
    <w:rsid w:val="00C61AA4"/>
    <w:rsid w:val="00C6233D"/>
    <w:rsid w:val="00C71109"/>
    <w:rsid w:val="00C733CA"/>
    <w:rsid w:val="00C86B1F"/>
    <w:rsid w:val="00C95C1A"/>
    <w:rsid w:val="00C9621A"/>
    <w:rsid w:val="00CA1E2E"/>
    <w:rsid w:val="00CA6A65"/>
    <w:rsid w:val="00CA6A7B"/>
    <w:rsid w:val="00CB169B"/>
    <w:rsid w:val="00CB2222"/>
    <w:rsid w:val="00CB24C9"/>
    <w:rsid w:val="00CB3FD3"/>
    <w:rsid w:val="00CB454B"/>
    <w:rsid w:val="00CB4C2A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32"/>
    <w:rsid w:val="00CE391A"/>
    <w:rsid w:val="00CF219B"/>
    <w:rsid w:val="00CF30D1"/>
    <w:rsid w:val="00CF6AC7"/>
    <w:rsid w:val="00CF7454"/>
    <w:rsid w:val="00D11764"/>
    <w:rsid w:val="00D23F28"/>
    <w:rsid w:val="00D301F1"/>
    <w:rsid w:val="00D33729"/>
    <w:rsid w:val="00D35D73"/>
    <w:rsid w:val="00D41ABE"/>
    <w:rsid w:val="00D43B2C"/>
    <w:rsid w:val="00D45F18"/>
    <w:rsid w:val="00D5705F"/>
    <w:rsid w:val="00D67DA2"/>
    <w:rsid w:val="00D72420"/>
    <w:rsid w:val="00D7585D"/>
    <w:rsid w:val="00D826B8"/>
    <w:rsid w:val="00D82DA9"/>
    <w:rsid w:val="00D86990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D40DD"/>
    <w:rsid w:val="00DD6D41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15FF4"/>
    <w:rsid w:val="00E218AE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1E4E"/>
    <w:rsid w:val="00E75B3F"/>
    <w:rsid w:val="00E7719E"/>
    <w:rsid w:val="00E8135B"/>
    <w:rsid w:val="00E8162F"/>
    <w:rsid w:val="00E85DC3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6FFF"/>
    <w:rsid w:val="00ED4943"/>
    <w:rsid w:val="00EE297B"/>
    <w:rsid w:val="00EF4A62"/>
    <w:rsid w:val="00F05BFE"/>
    <w:rsid w:val="00F25861"/>
    <w:rsid w:val="00F4267F"/>
    <w:rsid w:val="00F433DC"/>
    <w:rsid w:val="00F50794"/>
    <w:rsid w:val="00F52558"/>
    <w:rsid w:val="00F61353"/>
    <w:rsid w:val="00F6188C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CD0"/>
    <w:rsid w:val="00F96FD5"/>
    <w:rsid w:val="00FA5991"/>
    <w:rsid w:val="00FA6166"/>
    <w:rsid w:val="00FB0F15"/>
    <w:rsid w:val="00FB43A9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3435F8"/>
  <w15:docId w15:val="{DC019E3A-4E9F-471A-A4EB-F65739E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631D-22BC-419C-ACE7-29F71F89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Inga Gęsiarz-Nowak</cp:lastModifiedBy>
  <cp:revision>7</cp:revision>
  <cp:lastPrinted>2025-07-24T07:27:00Z</cp:lastPrinted>
  <dcterms:created xsi:type="dcterms:W3CDTF">2025-05-22T05:34:00Z</dcterms:created>
  <dcterms:modified xsi:type="dcterms:W3CDTF">2025-10-16T09:09:00Z</dcterms:modified>
</cp:coreProperties>
</file>